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Çöldeki Deniz Feneri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Cemalettin Yılman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9786256689602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Umudun adıdır çöldeki deniz feneri...</w:t>
            </w:r>
          </w:p>
          <w:p>
            <w:pPr/>
            <w:r>
              <w:rPr/>
              <w:t xml:space="preserve">Hiç gelmeyecek gemileri bekleyen kum denizinde her gece fenerini yakarak,</w:t>
            </w:r>
          </w:p>
          <w:p>
            <w:pPr/>
            <w:r>
              <w:rPr/>
              <w:t xml:space="preserve">Ve belki bir gün kumları yara yara çıkıp da gelecek.</w:t>
            </w:r>
          </w:p>
          <w:p>
            <w:pPr/>
            <w:r>
              <w:rPr/>
              <w:t xml:space="preserve">O gemi umudun adıdır... Çölde gemi bekleten. İşte böyle yazıldı bu şiirler...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https://yayinevi.kitappad.com/kitaplar/kitap-baski-cemalettin-yilman-coldeki-deniz-feneri-3824.html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2026-07-10T15:59:58+03:00</dcterms:created>
  <dcterms:modified xsi:type="dcterms:W3CDTF">2026-07-10T15:59:58+03:00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