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Renkli Rüyalar Masalı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Renklerin kaynağını merek eden Eflatun, bilgisini sınamadan, ailesine danışmadan maceraya atılmaya karar vermiş.</w:t>
            </w:r>
          </w:p>
          <w:p>
            <w:pPr/>
            <w:r>
              <w:rPr/>
              <w:t xml:space="preserve">Bilgisiz bir cesaret nereye kadar götürebilirmiş ki küçük kızı? Masal bu ya, yolu zaman mı belirleyecekmiş yoksa maceralarının sonuçları mı? Eflatun yaşayıp görecekmiş.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https://yayinevi.kitappad.com/kitaplar/melis-sati-renkli-ruyalar-masali-4185.html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2026-04-02T18:07:48+03:00</dcterms:created>
  <dcterms:modified xsi:type="dcterms:W3CDTF">2026-04-02T18:07:48+03:00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