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Tanrıyla Tartışıyorum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 Berkay Kavraz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Çetin Şan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“O kadar güzel bakıyorsun ki,</w:t>
            </w:r>
          </w:p>
          <w:p>
            <w:pPr/>
            <w:r>
              <w:rPr/>
              <w:t xml:space="preserve">Seni yaratanı kıskanıyorum</w:t>
            </w:r>
          </w:p>
          <w:p>
            <w:pPr/>
            <w:r>
              <w:rPr/>
              <w:t xml:space="preserve">O kadar güzel gülüyorsun ki,</w:t>
            </w:r>
          </w:p>
          <w:p>
            <w:pPr/>
            <w:r>
              <w:rPr/>
              <w:t xml:space="preserve">Seni yaratan olmak istiyorum</w:t>
            </w:r>
          </w:p>
          <w:p>
            <w:pPr/>
            <w:r>
              <w:rPr/>
              <w:t xml:space="preserve">Tanrıyla tartışıyorum.”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https://yayinevi.kitappad.com/kitaplar/berkay-kavraz-tanriyla-tartisiyorum-4763.html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2026-07-10T11:48:30+03:00</dcterms:created>
  <dcterms:modified xsi:type="dcterms:W3CDTF">2026-07-10T11:48:30+03:00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