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Galip Hoca ve Efeler Belgesel Roman</w:t>
            </w:r>
          </w:p>
          <w:p>
            <w:pPr/>
            <w:r>
              <w:rPr/>
              <w:t xml:space="preserve">Yazar Adı: </w:t>
            </w:r>
            <w:r>
              <w:rPr>
                <w:b w:val="1"/>
                <w:bCs w:val="1"/>
              </w:rPr>
              <w:t xml:space="preserve">Şahin Efe Yılmaz</w:t>
            </w:r>
          </w:p>
          <w:p>
            <w:pPr/>
            <w:r>
              <w:rPr/>
              <w:t xml:space="preserve">Tür Serisi: </w:t>
            </w:r>
            <w:r>
              <w:rPr>
                <w:b w:val="1"/>
                <w:bCs w:val="1"/>
              </w:rPr>
              <w:t xml:space="preserve">Millî Mücadele/Savaş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396</w:t>
            </w:r>
          </w:p>
          <w:p>
            <w:pPr/>
            <w:r>
              <w:rPr/>
              <w:t xml:space="preserve">Kitap Boyutları: </w:t>
            </w:r>
            <w:r>
              <w:rPr>
                <w:b w:val="1"/>
                <w:bCs w:val="1"/>
              </w:rPr>
              <w:t xml:space="preserve">135 X 195 mm</w:t>
            </w:r>
          </w:p>
          <w:p>
            <w:pPr/>
            <w:r>
              <w:rPr/>
              <w:t xml:space="preserve">ISBN No: </w:t>
            </w:r>
            <w:r>
              <w:rPr>
                <w:b w:val="1"/>
                <w:bCs w:val="1"/>
              </w:rPr>
              <w:t xml:space="preserve">9786259726861</w:t>
            </w:r>
          </w:p>
          <w:p>
            <w:pPr/>
            <w:r>
              <w:rPr/>
              <w:t xml:space="preserve">Etiket Fiyatı: </w:t>
            </w:r>
            <w:r>
              <w:rPr>
                <w:b w:val="1"/>
                <w:bCs w:val="1"/>
              </w:rPr>
              <w:t xml:space="preserve">1.180,00 TL</w:t>
            </w:r>
          </w:p>
          <w:p>
            <w:pPr/>
            <w:r>
              <w:rPr/>
              <w:t xml:space="preserve">Editör Görevlisi: </w:t>
            </w:r>
            <w:r>
              <w:rPr>
                <w:b w:val="1"/>
                <w:bCs w:val="1"/>
              </w:rPr>
              <w:t xml:space="preserve">Ahmet Güler</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Bir Vatan Sevdalısının Destanı: Galip Hoca'dan Celal Bayar'a...</w:t>
            </w:r>
          </w:p>
          <w:p>
            <w:pPr/>
            <w:r>
              <w:rPr/>
              <w:t xml:space="preserve">Karanlığın en yoğun olduğu anlarda bile bir umut ışığı parlar. İşte o ışıklardan biriydi </w:t>
            </w:r>
            <w:r>
              <w:rPr>
                <w:b w:val="1"/>
                <w:bCs w:val="1"/>
              </w:rPr>
              <w:t xml:space="preserve">Celal Bayar</w:t>
            </w:r>
            <w:r>
              <w:rPr/>
              <w:t xml:space="preserve">. Millî Mücadele'nin çetin cephelerinde, düşmanın Ege'yi kuşattığı günlerde o, kimsenin bilmediği bir adla, </w:t>
            </w:r>
            <w:r>
              <w:rPr>
                <w:b w:val="1"/>
                <w:bCs w:val="1"/>
              </w:rPr>
              <w:t xml:space="preserve">Galip Hoca</w:t>
            </w:r>
            <w:r>
              <w:rPr/>
              <w:t xml:space="preserve"> olarak ortaya çıktı. Halkı sarmalayan korkuyu, sarsılmaz bir iman ve direniş ateşiyle yaktı. "Ben de Yazdım" dediği o destansı günlerin her bir satırı, bu kez soluk kesen bir romanın kalbine işlendi.</w:t>
            </w:r>
          </w:p>
          <w:p>
            <w:pPr/>
            <w:r>
              <w:rPr/>
              <w:t xml:space="preserve">Bu kitap, bir milletin uyanışının öyküsü. Celal Bayar'ın kendi kaleminden çıkan eşsiz anılarını, titiz bir araştırmanın ışığında yeniden kurguladık. Ege'nin dağlarında yankılanan "Ya İstiklal Ya Ölüm!" nidalarıyla kalbi atan, vatanın kurtuluşu, Cumhuriyet'in kuruluşu ve demokrasinin inşası uğruna adanmış bir ömür. Bu roman, Celal Bayar'ın Galip Hoca kimliğiyle verdiği o ilk ve en çetin mücadeleyi, her zerresiyle hissetmeniz için yazıldı.</w:t>
            </w:r>
          </w:p>
          <w:p>
            <w:pPr/>
            <w:r>
              <w:rPr>
                <w:b w:val="1"/>
                <w:bCs w:val="1"/>
              </w:rPr>
              <w:t xml:space="preserve">Tarihin tozlu sayfalarında kalmış bir destana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https://yayinevi.kitappad.com/kitaplar/sahin-efe-yilmaz-galip-hoca-ve-efeler-4244.html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2026-04-02T20:48:36+03:00</dcterms:created>
  <dcterms:modified xsi:type="dcterms:W3CDTF">2026-04-02T20:48:36+03:00</dcterms:modified>
</cp:coreProperties>
</file>

<file path=docProps/custom.xml><?xml version="1.0" encoding="utf-8"?>
<Properties xmlns="http://schemas.openxmlformats.org/officeDocument/2006/custom-properties" xmlns:vt="http://schemas.openxmlformats.org/officeDocument/2006/docPropsVTypes"/>
</file>