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Rus Kaynaklarına Göre Yıkılış Sürecinde Türk-Rus İlişkileri:  Tarih Sahnesinden Vuruşarak Çekilmek</w:t>
            </w:r>
          </w:p>
          <w:p>
            <w:pPr/>
            <w:r>
              <w:rPr/>
              <w:t xml:space="preserve">Yazar Adı: </w:t>
            </w:r>
            <w:r>
              <w:rPr>
                <w:b w:val="1"/>
                <w:bCs w:val="1"/>
              </w:rPr>
              <w:t xml:space="preserve">Zarifa Nazirli</w:t>
            </w:r>
          </w:p>
          <w:p>
            <w:pPr/>
            <w:r>
              <w:rPr/>
              <w:t xml:space="preserve">Tür Serisi: </w:t>
            </w:r>
            <w:r>
              <w:rPr>
                <w:b w:val="1"/>
                <w:bCs w:val="1"/>
              </w:rPr>
              <w:t xml:space="preserve">Diplomasi/Bakış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640</w:t>
            </w:r>
          </w:p>
          <w:p>
            <w:pPr/>
            <w:r>
              <w:rPr/>
              <w:t xml:space="preserve">Kitap Boyutları: </w:t>
            </w:r>
            <w:r>
              <w:rPr>
                <w:b w:val="1"/>
                <w:bCs w:val="1"/>
              </w:rPr>
              <w:t xml:space="preserve">150 X 230 mm</w:t>
            </w:r>
          </w:p>
          <w:p>
            <w:pPr/>
            <w:r>
              <w:rPr/>
              <w:t xml:space="preserve">ISBN No: </w:t>
            </w:r>
            <w:r>
              <w:rPr>
                <w:b w:val="1"/>
                <w:bCs w:val="1"/>
              </w:rPr>
              <w:t xml:space="preserve">9786057348647</w:t>
            </w:r>
          </w:p>
          <w:p>
            <w:pPr/>
            <w:r>
              <w:rPr/>
              <w:t xml:space="preserve">Etiket Fiyatı: </w:t>
            </w:r>
            <w:r>
              <w:rPr>
                <w:b w:val="1"/>
                <w:bCs w:val="1"/>
              </w:rPr>
              <w:t xml:space="preserve">1.325,00 TL</w:t>
            </w:r>
          </w:p>
          <w:p>
            <w:pPr/>
            <w:r>
              <w:rPr/>
              <w:t xml:space="preserve">Editör Görevlisi: </w:t>
            </w:r>
            <w:r>
              <w:rPr>
                <w:b w:val="1"/>
                <w:bCs w:val="1"/>
              </w:rPr>
              <w:t xml:space="preserve">Dr. Hakan Özkütükçü</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 I. Dünya Savaşı sürecinde Rusya-Türkiye ilişkilerini derinlemesine inceleyen özgün bir çalışmadır. Yazar, Rus kaynaklarına dayanarak Kafkasya Cephesi’ndeki çatışmaları ve iki devlet arasındaki siyasi dinamikleri kapsamlı bir şekilde analiz etmektedir. Savaşın yanı sıra ideolojik ve istihbarat faaliyetlerini de aydınlatarak okuyucuya geniş bir perspektif sunmaktadır.</w:t>
            </w:r>
          </w:p>
          <w:p>
            <w:pPr/>
            <w:r>
              <w:rPr/>
              <w:t xml:space="preserve">Rus ve Türk taraflarının bakış açılarıyla ele alınan bu çalışma, savaşın nasıl şekillendiğini ve dünya politikasındaki etkilerini gözler önüne sermektedir. Her iki tarafın stratejik hamlelerini, askeri çatışmalarını ve arka plandaki politikaları detaylı bir biçimde ortaya koyarak tarihsel olayların günümüzdeki yankılarına ışık tutmaktadır.</w:t>
            </w:r>
          </w:p>
          <w:p>
            <w:pPr/>
            <w:r>
              <w:rPr/>
              <w:t xml:space="preserve">Bu kitap, akademik çevrelerden tarih meraklılarına kadar geniş bir okuyucu kitlesine hitap etmekte, savaşın karmaşık doğasını ve derin etkilerini anlamak isteyenlere zengin bir kaynak sunmaktadır. Rusya-Türkiye ilişkileri üzerine yapılan bu titiz çalışma, hem tarihsel hem de güncel bağlamda önemli bir referans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https://yayinevi.kitappad.com/kitaplar/kitap-baski-zarifa-nazirli-rusca-kaynaklarda-birinci-dunya-savasi-rusya-turkiye-iliskileri-2717.html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2026-05-21T22:50:54+03:00</dcterms:created>
  <dcterms:modified xsi:type="dcterms:W3CDTF">2026-05-21T22:50:54+03:00</dcterms:modified>
</cp:coreProperties>
</file>

<file path=docProps/custom.xml><?xml version="1.0" encoding="utf-8"?>
<Properties xmlns="http://schemas.openxmlformats.org/officeDocument/2006/custom-properties" xmlns:vt="http://schemas.openxmlformats.org/officeDocument/2006/docPropsVTypes"/>
</file>